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42" w:rsidRDefault="00494742" w:rsidP="00494742">
      <w:pPr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4F67DAA" wp14:editId="1F3FB7C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742" w:rsidRDefault="00494742" w:rsidP="00494742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25.06.2021</w:t>
      </w:r>
    </w:p>
    <w:p w:rsidR="00494742" w:rsidRPr="00494742" w:rsidRDefault="00494742" w:rsidP="00494742">
      <w:pPr>
        <w:spacing w:after="0"/>
        <w:jc w:val="both"/>
        <w:rPr>
          <w:rFonts w:ascii="Calibri" w:hAnsi="Calibri" w:cs="Times New Roman"/>
          <w:b/>
        </w:rPr>
      </w:pPr>
    </w:p>
    <w:p w:rsidR="00585A9B" w:rsidRPr="00585A9B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 xml:space="preserve">24 июня прошло заседание Общественного совета при Управлении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 xml:space="preserve"> по Ростовской области. </w:t>
      </w:r>
    </w:p>
    <w:p w:rsidR="00585A9B" w:rsidRPr="00585A9B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 xml:space="preserve">В приветственном слове руководитель Управления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 xml:space="preserve"> по Ростовской области Сергей Третьяков, поблагодарил членов Общественного совета за эффективное взаимодействие и готовность к сотрудничеству по направлениям деятельности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 xml:space="preserve">. </w:t>
      </w:r>
    </w:p>
    <w:p w:rsidR="00585A9B" w:rsidRPr="00585A9B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>С докладом об основных итогах деятельности за 2020 год и планах на 2021 год выступил председатель Общественного совета, главный редактор агентства «Интерфакс-Юг» Андрей Пономарев, продолживший полномочия председателя Общественного совета решением</w:t>
      </w:r>
      <w:r w:rsidR="00214F95">
        <w:rPr>
          <w:sz w:val="24"/>
          <w:szCs w:val="24"/>
        </w:rPr>
        <w:t xml:space="preserve"> его участников</w:t>
      </w:r>
      <w:r w:rsidRPr="00585A9B">
        <w:rPr>
          <w:sz w:val="24"/>
          <w:szCs w:val="24"/>
        </w:rPr>
        <w:t xml:space="preserve"> на текущий год. Далее был утвержден План основных мероприятий Общественного совета при Управлении на 2021 год. </w:t>
      </w:r>
    </w:p>
    <w:p w:rsidR="00A80CF9" w:rsidRDefault="00585A9B" w:rsidP="00585A9B">
      <w:pPr>
        <w:ind w:firstLine="708"/>
        <w:jc w:val="both"/>
        <w:rPr>
          <w:sz w:val="24"/>
          <w:szCs w:val="24"/>
        </w:rPr>
      </w:pPr>
      <w:r w:rsidRPr="00585A9B">
        <w:rPr>
          <w:sz w:val="24"/>
          <w:szCs w:val="24"/>
        </w:rPr>
        <w:t xml:space="preserve">Информативно общественному совету были предоставлены доклады "О взаимодействии Управления с профессиональными участниками рынка недвижимости при предоставлении услуг </w:t>
      </w:r>
      <w:proofErr w:type="spellStart"/>
      <w:r w:rsidRPr="00585A9B">
        <w:rPr>
          <w:sz w:val="24"/>
          <w:szCs w:val="24"/>
        </w:rPr>
        <w:t>Росреестра</w:t>
      </w:r>
      <w:proofErr w:type="spellEnd"/>
      <w:r w:rsidRPr="00585A9B">
        <w:rPr>
          <w:sz w:val="24"/>
          <w:szCs w:val="24"/>
        </w:rPr>
        <w:t>" и порядок исполнения судебных актов о государственном кадастровом учете и государственной регистрации прав в разрезе новелл Федерального закона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A75AB9" w:rsidRDefault="00A75AB9" w:rsidP="00A75AB9">
      <w:pPr>
        <w:spacing w:after="0" w:line="276" w:lineRule="auto"/>
        <w:rPr>
          <w:b/>
        </w:rPr>
      </w:pPr>
      <w:r>
        <w:rPr>
          <w:b/>
        </w:rPr>
        <w:t>Конт</w:t>
      </w:r>
      <w:bookmarkStart w:id="0" w:name="_GoBack"/>
      <w:bookmarkEnd w:id="0"/>
      <w:r>
        <w:rPr>
          <w:b/>
        </w:rPr>
        <w:t>акты для СМИ:</w:t>
      </w:r>
    </w:p>
    <w:p w:rsidR="00A75AB9" w:rsidRDefault="00A75AB9" w:rsidP="00A75AB9">
      <w:pPr>
        <w:spacing w:after="0" w:line="276" w:lineRule="auto"/>
        <w:rPr>
          <w:b/>
        </w:rPr>
      </w:pPr>
    </w:p>
    <w:p w:rsidR="00A75AB9" w:rsidRDefault="00A75AB9" w:rsidP="00A75AB9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A75AB9" w:rsidRDefault="00A75AB9" w:rsidP="00A75AB9">
      <w:pPr>
        <w:spacing w:after="0" w:line="276" w:lineRule="auto"/>
      </w:pPr>
      <w:r>
        <w:t>Татьяна Фатеева</w:t>
      </w:r>
    </w:p>
    <w:p w:rsidR="00A75AB9" w:rsidRDefault="00A75AB9" w:rsidP="00A75AB9">
      <w:pPr>
        <w:spacing w:after="0" w:line="276" w:lineRule="auto"/>
      </w:pPr>
      <w:r>
        <w:t>8-938-169-55-69</w:t>
      </w:r>
    </w:p>
    <w:p w:rsidR="00A75AB9" w:rsidRDefault="00A75AB9" w:rsidP="00A75AB9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A75AB9" w:rsidRDefault="00A75AB9" w:rsidP="00A75AB9">
      <w:pPr>
        <w:spacing w:after="0" w:line="276" w:lineRule="auto"/>
      </w:pPr>
      <w:r>
        <w:t>www.rosreestr.ru</w:t>
      </w:r>
    </w:p>
    <w:p w:rsidR="00351A3C" w:rsidRPr="00585A9B" w:rsidRDefault="00351A3C" w:rsidP="00585A9B">
      <w:pPr>
        <w:ind w:firstLine="708"/>
        <w:jc w:val="both"/>
        <w:rPr>
          <w:sz w:val="24"/>
          <w:szCs w:val="24"/>
        </w:rPr>
      </w:pPr>
    </w:p>
    <w:sectPr w:rsidR="00351A3C" w:rsidRPr="0058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C8"/>
    <w:rsid w:val="00214F95"/>
    <w:rsid w:val="00351A3C"/>
    <w:rsid w:val="00494742"/>
    <w:rsid w:val="00585A9B"/>
    <w:rsid w:val="00A75AB9"/>
    <w:rsid w:val="00A80CF9"/>
    <w:rsid w:val="00B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2BBE6-0FFB-4E5C-9DF3-DEBB03EA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2021-06-28T08:14:00Z</dcterms:created>
  <dcterms:modified xsi:type="dcterms:W3CDTF">2021-06-28T11:17:00Z</dcterms:modified>
</cp:coreProperties>
</file>